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86B507" w14:textId="1BF05649" w:rsidR="00DA5C7F" w:rsidRDefault="00DA5C7F">
      <w:r w:rsidRPr="00DA5C7F">
        <w:rPr>
          <w:b/>
          <w:bCs/>
          <w:sz w:val="40"/>
          <w:szCs w:val="40"/>
        </w:rPr>
        <w:t xml:space="preserve">Mabel </w:t>
      </w:r>
      <w:r w:rsidRPr="00DA5C7F">
        <w:t>is our miniature</w:t>
      </w:r>
      <w:r>
        <w:t xml:space="preserve"> Belted Galloway Hereford Cross</w:t>
      </w:r>
      <w:r w:rsidRPr="00DA5C7F">
        <w:t xml:space="preserve"> cow with a big personality and an even bigger fan club. Born August 17, 2025, she is the baby sister to our beloved bull, T-Bone, and she has been stealing hearts from day one. As a bottle baby, Mabel quickly learned that if she cries loud enough and long enough, someone will come running — and although she’s technically old enough to retire from the bottle, she strongly disagrees and would like to file an appeal. She thrives on attention, happily posing for family photoshoots, leaning in for snuggles, and soaking up every bit of affection she can get. Gentle, affectionate, and full of charm, Mabel has also formed a sweet bond with her best friend Honeybee, our lamb. Together, they are the farm’s unlikely duo — a tiny cow and a fluffy sidekick — proving that the best friendships come in all shapes and sizes.</w:t>
      </w:r>
    </w:p>
    <w:p w14:paraId="7FA2747E" w14:textId="77777777" w:rsidR="00DA5C7F" w:rsidRDefault="00DA5C7F"/>
    <w:p w14:paraId="5BAE7C7B" w14:textId="77777777" w:rsidR="00DA5C7F" w:rsidRDefault="00DA5C7F">
      <w:pPr>
        <w:rPr>
          <w:noProof/>
        </w:rPr>
      </w:pPr>
      <w:r>
        <w:rPr>
          <w:noProof/>
        </w:rPr>
        <w:drawing>
          <wp:inline distT="0" distB="0" distL="0" distR="0" wp14:anchorId="7FEC026A" wp14:editId="271418A7">
            <wp:extent cx="2248095" cy="2232853"/>
            <wp:effectExtent l="0" t="0" r="0" b="0"/>
            <wp:docPr id="10735834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583434" name="Picture 1073583434"/>
                    <pic:cNvPicPr/>
                  </pic:nvPicPr>
                  <pic:blipFill>
                    <a:blip r:embed="rId4">
                      <a:extLst>
                        <a:ext uri="{28A0092B-C50C-407E-A947-70E740481C1C}">
                          <a14:useLocalDpi xmlns:a14="http://schemas.microsoft.com/office/drawing/2010/main" val="0"/>
                        </a:ext>
                      </a:extLst>
                    </a:blip>
                    <a:stretch>
                      <a:fillRect/>
                    </a:stretch>
                  </pic:blipFill>
                  <pic:spPr>
                    <a:xfrm>
                      <a:off x="0" y="0"/>
                      <a:ext cx="2248095" cy="2232853"/>
                    </a:xfrm>
                    <a:prstGeom prst="rect">
                      <a:avLst/>
                    </a:prstGeom>
                  </pic:spPr>
                </pic:pic>
              </a:graphicData>
            </a:graphic>
          </wp:inline>
        </w:drawing>
      </w:r>
      <w:r>
        <w:rPr>
          <w:noProof/>
        </w:rPr>
        <w:t xml:space="preserve">                            </w:t>
      </w:r>
      <w:r>
        <w:rPr>
          <w:noProof/>
        </w:rPr>
        <w:drawing>
          <wp:inline distT="0" distB="0" distL="0" distR="0" wp14:anchorId="6A850B1E" wp14:editId="1096C3FF">
            <wp:extent cx="1870478" cy="2209800"/>
            <wp:effectExtent l="0" t="0" r="0" b="0"/>
            <wp:docPr id="6442040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204084" name="Picture 644204084"/>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83594" cy="2225295"/>
                    </a:xfrm>
                    <a:prstGeom prst="rect">
                      <a:avLst/>
                    </a:prstGeom>
                  </pic:spPr>
                </pic:pic>
              </a:graphicData>
            </a:graphic>
          </wp:inline>
        </w:drawing>
      </w:r>
    </w:p>
    <w:p w14:paraId="63809803" w14:textId="680A9E67" w:rsidR="00DA5C7F" w:rsidRDefault="00DA5C7F">
      <w:r>
        <w:rPr>
          <w:noProof/>
        </w:rPr>
        <w:t xml:space="preserve">                                                            </w:t>
      </w:r>
      <w:r>
        <w:rPr>
          <w:noProof/>
        </w:rPr>
        <w:drawing>
          <wp:inline distT="0" distB="0" distL="0" distR="0" wp14:anchorId="0DE25F99" wp14:editId="7A6BB1F3">
            <wp:extent cx="1828800" cy="2186762"/>
            <wp:effectExtent l="0" t="0" r="0" b="4445"/>
            <wp:docPr id="19839722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972276" name="Picture 1983972276"/>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36932" cy="2196486"/>
                    </a:xfrm>
                    <a:prstGeom prst="rect">
                      <a:avLst/>
                    </a:prstGeom>
                  </pic:spPr>
                </pic:pic>
              </a:graphicData>
            </a:graphic>
          </wp:inline>
        </w:drawing>
      </w:r>
    </w:p>
    <w:sectPr w:rsidR="00DA5C7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5C7F"/>
    <w:rsid w:val="005560A5"/>
    <w:rsid w:val="00DA5C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C9D8C9"/>
  <w15:chartTrackingRefBased/>
  <w15:docId w15:val="{B1963295-2F73-4356-A1C4-0E3FCB9EEC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A5C7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A5C7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A5C7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A5C7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A5C7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A5C7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A5C7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A5C7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A5C7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5C7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A5C7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A5C7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A5C7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A5C7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A5C7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A5C7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A5C7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A5C7F"/>
    <w:rPr>
      <w:rFonts w:eastAsiaTheme="majorEastAsia" w:cstheme="majorBidi"/>
      <w:color w:val="272727" w:themeColor="text1" w:themeTint="D8"/>
    </w:rPr>
  </w:style>
  <w:style w:type="paragraph" w:styleId="Title">
    <w:name w:val="Title"/>
    <w:basedOn w:val="Normal"/>
    <w:next w:val="Normal"/>
    <w:link w:val="TitleChar"/>
    <w:uiPriority w:val="10"/>
    <w:qFormat/>
    <w:rsid w:val="00DA5C7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A5C7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A5C7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A5C7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A5C7F"/>
    <w:pPr>
      <w:spacing w:before="160"/>
      <w:jc w:val="center"/>
    </w:pPr>
    <w:rPr>
      <w:i/>
      <w:iCs/>
      <w:color w:val="404040" w:themeColor="text1" w:themeTint="BF"/>
    </w:rPr>
  </w:style>
  <w:style w:type="character" w:customStyle="1" w:styleId="QuoteChar">
    <w:name w:val="Quote Char"/>
    <w:basedOn w:val="DefaultParagraphFont"/>
    <w:link w:val="Quote"/>
    <w:uiPriority w:val="29"/>
    <w:rsid w:val="00DA5C7F"/>
    <w:rPr>
      <w:i/>
      <w:iCs/>
      <w:color w:val="404040" w:themeColor="text1" w:themeTint="BF"/>
    </w:rPr>
  </w:style>
  <w:style w:type="paragraph" w:styleId="ListParagraph">
    <w:name w:val="List Paragraph"/>
    <w:basedOn w:val="Normal"/>
    <w:uiPriority w:val="34"/>
    <w:qFormat/>
    <w:rsid w:val="00DA5C7F"/>
    <w:pPr>
      <w:ind w:left="720"/>
      <w:contextualSpacing/>
    </w:pPr>
  </w:style>
  <w:style w:type="character" w:styleId="IntenseEmphasis">
    <w:name w:val="Intense Emphasis"/>
    <w:basedOn w:val="DefaultParagraphFont"/>
    <w:uiPriority w:val="21"/>
    <w:qFormat/>
    <w:rsid w:val="00DA5C7F"/>
    <w:rPr>
      <w:i/>
      <w:iCs/>
      <w:color w:val="0F4761" w:themeColor="accent1" w:themeShade="BF"/>
    </w:rPr>
  </w:style>
  <w:style w:type="paragraph" w:styleId="IntenseQuote">
    <w:name w:val="Intense Quote"/>
    <w:basedOn w:val="Normal"/>
    <w:next w:val="Normal"/>
    <w:link w:val="IntenseQuoteChar"/>
    <w:uiPriority w:val="30"/>
    <w:qFormat/>
    <w:rsid w:val="00DA5C7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A5C7F"/>
    <w:rPr>
      <w:i/>
      <w:iCs/>
      <w:color w:val="0F4761" w:themeColor="accent1" w:themeShade="BF"/>
    </w:rPr>
  </w:style>
  <w:style w:type="character" w:styleId="IntenseReference">
    <w:name w:val="Intense Reference"/>
    <w:basedOn w:val="DefaultParagraphFont"/>
    <w:uiPriority w:val="32"/>
    <w:qFormat/>
    <w:rsid w:val="00DA5C7F"/>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144</Words>
  <Characters>824</Characters>
  <Application>Microsoft Office Word</Application>
  <DocSecurity>0</DocSecurity>
  <Lines>6</Lines>
  <Paragraphs>1</Paragraphs>
  <ScaleCrop>false</ScaleCrop>
  <Company/>
  <LinksUpToDate>false</LinksUpToDate>
  <CharactersWithSpaces>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Kristen Hart</dc:creator>
  <cp:keywords/>
  <dc:description/>
  <cp:lastModifiedBy>Kristen Hart</cp:lastModifiedBy>
  <cp:revision>1</cp:revision>
  <dcterms:created xsi:type="dcterms:W3CDTF">2026-02-19T03:13:00Z</dcterms:created>
  <dcterms:modified xsi:type="dcterms:W3CDTF">2026-02-19T03:18:00Z</dcterms:modified>
</cp:coreProperties>
</file>